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5" w:rsidRDefault="00746705" w:rsidP="00BC41C1">
      <w:bookmarkStart w:id="0" w:name="_GoBack"/>
      <w:bookmarkEnd w:id="0"/>
    </w:p>
    <w:p w:rsidR="00BC41C1" w:rsidRDefault="00BC41C1" w:rsidP="00BC41C1">
      <w:pPr>
        <w:jc w:val="center"/>
        <w:rPr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C41C1">
        <w:rPr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POSTES A POURVOIR</w:t>
      </w:r>
    </w:p>
    <w:p w:rsidR="005D582E" w:rsidRPr="005D582E" w:rsidRDefault="00BC41C1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Nous recherchons à recruter des personnes titulaires du diplôme d'Auxiliaire de Vie </w:t>
      </w:r>
      <w:r w:rsidR="005D582E" w:rsidRPr="005D582E">
        <w:rPr>
          <w:rFonts w:asciiTheme="minorHAnsi" w:hAnsiTheme="minorHAnsi" w:cs="Helvetica"/>
          <w:color w:val="1D2129"/>
          <w:sz w:val="22"/>
          <w:szCs w:val="22"/>
        </w:rPr>
        <w:t xml:space="preserve"> / Assistant(e) de vie aux Familles 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t>ou ayant ce profil avec de l'expérience</w:t>
      </w:r>
      <w:r w:rsidR="009C5DAC" w:rsidRPr="005D582E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afin </w:t>
      </w:r>
      <w:r w:rsidR="009C5DAC" w:rsidRPr="005D582E">
        <w:rPr>
          <w:rFonts w:asciiTheme="minorHAnsi" w:hAnsiTheme="minorHAnsi" w:cs="Helvetica"/>
          <w:color w:val="1D2129"/>
          <w:sz w:val="22"/>
          <w:szCs w:val="22"/>
        </w:rPr>
        <w:t>d’intervenir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 auprès de</w:t>
      </w:r>
      <w:r w:rsidR="005D582E" w:rsidRPr="005D582E">
        <w:rPr>
          <w:rFonts w:asciiTheme="minorHAnsi" w:hAnsiTheme="minorHAnsi" w:cs="Helvetica"/>
          <w:color w:val="1D2129"/>
          <w:sz w:val="22"/>
          <w:szCs w:val="22"/>
        </w:rPr>
        <w:t> :</w:t>
      </w:r>
    </w:p>
    <w:p w:rsidR="005D582E" w:rsidRPr="005D582E" w:rsidRDefault="00BC41C1" w:rsidP="005D582E">
      <w:pPr>
        <w:pStyle w:val="NormalWeb"/>
        <w:numPr>
          <w:ilvl w:val="0"/>
          <w:numId w:val="7"/>
        </w:numPr>
        <w:shd w:val="clear" w:color="auto" w:fill="FFFFFF"/>
        <w:rPr>
          <w:rStyle w:val="textexposedshow"/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>personnes dépendantes incluant les missions suivantes :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Préparation de repas</w:t>
      </w:r>
      <w:r w:rsidR="005D582E"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 xml:space="preserve"> </w:t>
      </w:r>
      <w:r w:rsid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(intervention les dimanches et jours fériés)</w:t>
      </w:r>
    </w:p>
    <w:p w:rsidR="00BC41C1" w:rsidRDefault="00BC41C1" w:rsidP="005D582E">
      <w:pPr>
        <w:pStyle w:val="NormalWeb"/>
        <w:shd w:val="clear" w:color="auto" w:fill="FFFFFF"/>
        <w:ind w:left="720"/>
        <w:rPr>
          <w:rStyle w:val="textexposedshow"/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Surveillance 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Stimulation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Entretien courant du logement et du linge (tâche annexe)</w:t>
      </w:r>
    </w:p>
    <w:p w:rsidR="005D582E" w:rsidRPr="005D582E" w:rsidRDefault="005D582E" w:rsidP="005D582E">
      <w:pPr>
        <w:pStyle w:val="NormalWeb"/>
        <w:shd w:val="clear" w:color="auto" w:fill="FFFFFF"/>
        <w:ind w:left="720"/>
        <w:rPr>
          <w:rFonts w:asciiTheme="minorHAnsi" w:hAnsiTheme="minorHAnsi" w:cs="Helvetica"/>
          <w:color w:val="1D2129"/>
          <w:sz w:val="22"/>
          <w:szCs w:val="22"/>
        </w:rPr>
      </w:pPr>
    </w:p>
    <w:p w:rsidR="005D582E" w:rsidRPr="005D582E" w:rsidRDefault="005D582E" w:rsidP="005D582E">
      <w:pPr>
        <w:pStyle w:val="NormalWeb"/>
        <w:numPr>
          <w:ilvl w:val="0"/>
          <w:numId w:val="7"/>
        </w:numPr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>personnes en situations de handicap</w:t>
      </w:r>
    </w:p>
    <w:p w:rsidR="005D582E" w:rsidRDefault="005D582E" w:rsidP="005D582E">
      <w:pPr>
        <w:pStyle w:val="NormalWeb"/>
        <w:shd w:val="clear" w:color="auto" w:fill="FFFFFF"/>
        <w:ind w:left="720"/>
        <w:rPr>
          <w:rStyle w:val="textexposedshow"/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Aide aux changes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Aide à la toilette (assistance IDE ou HAD)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Préparation de repas / Aide à prise de repas (risque de fausses route)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Surveillance 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 xml:space="preserve">- Transferts </w:t>
      </w:r>
    </w:p>
    <w:p w:rsidR="005D582E" w:rsidRDefault="005D582E" w:rsidP="005D582E">
      <w:pPr>
        <w:pStyle w:val="NormalWeb"/>
        <w:shd w:val="clear" w:color="auto" w:fill="FFFFFF"/>
        <w:ind w:left="720"/>
        <w:rPr>
          <w:rStyle w:val="textexposedshow"/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Stimulation</w:t>
      </w:r>
    </w:p>
    <w:p w:rsidR="005D582E" w:rsidRDefault="005D582E" w:rsidP="005D582E">
      <w:pPr>
        <w:pStyle w:val="NormalWeb"/>
        <w:shd w:val="clear" w:color="auto" w:fill="FFFFFF"/>
        <w:ind w:left="720"/>
        <w:rPr>
          <w:rStyle w:val="textexposedshow"/>
          <w:rFonts w:asciiTheme="minorHAnsi" w:hAnsiTheme="minorHAnsi" w:cs="Helvetica"/>
          <w:color w:val="1D2129"/>
          <w:sz w:val="22"/>
          <w:szCs w:val="22"/>
        </w:rPr>
      </w:pPr>
      <w:r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accompagnements véhiculés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</w:r>
      <w:r w:rsidRPr="005D582E"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>- Entretien courant du logement et du linge (tâche annexe)</w:t>
      </w:r>
    </w:p>
    <w:p w:rsidR="00363154" w:rsidRPr="005D582E" w:rsidRDefault="00363154" w:rsidP="005D582E">
      <w:pPr>
        <w:pStyle w:val="NormalWeb"/>
        <w:shd w:val="clear" w:color="auto" w:fill="FFFFFF"/>
        <w:ind w:left="720"/>
        <w:rPr>
          <w:rFonts w:asciiTheme="minorHAnsi" w:hAnsiTheme="minorHAnsi" w:cs="Helvetica"/>
          <w:color w:val="1D2129"/>
          <w:sz w:val="22"/>
          <w:szCs w:val="22"/>
        </w:rPr>
      </w:pPr>
      <w:r>
        <w:rPr>
          <w:rStyle w:val="textexposedshow"/>
          <w:rFonts w:asciiTheme="minorHAnsi" w:hAnsiTheme="minorHAnsi" w:cs="Helvetica"/>
          <w:color w:val="1D2129"/>
          <w:sz w:val="22"/>
          <w:szCs w:val="22"/>
        </w:rPr>
        <w:t xml:space="preserve">- Public : adulte et adolescent </w:t>
      </w:r>
    </w:p>
    <w:p w:rsidR="005D582E" w:rsidRPr="005D582E" w:rsidRDefault="005D582E" w:rsidP="005D582E">
      <w:pPr>
        <w:pStyle w:val="NormalWeb"/>
        <w:shd w:val="clear" w:color="auto" w:fill="FFFFFF"/>
        <w:ind w:left="720"/>
        <w:rPr>
          <w:rFonts w:asciiTheme="minorHAnsi" w:hAnsiTheme="minorHAnsi" w:cs="Helvetica"/>
          <w:color w:val="1D2129"/>
          <w:sz w:val="22"/>
          <w:szCs w:val="22"/>
        </w:rPr>
      </w:pPr>
    </w:p>
    <w:p w:rsidR="00BC41C1" w:rsidRPr="005D582E" w:rsidRDefault="00BC41C1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>Profil : personnes dotées d'un excellent relationnel et motivées par le travail auprès de personnes âgées et en situation de Handicap</w:t>
      </w:r>
    </w:p>
    <w:p w:rsidR="00BC41C1" w:rsidRDefault="00BC41C1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Le véhicule est indispensable car les postes peuvent comporter des accompagnements véhiculés, mais surtout des déplacements sur Le secteur de </w:t>
      </w:r>
      <w:r w:rsidR="009C5DAC" w:rsidRPr="005D582E">
        <w:rPr>
          <w:rFonts w:asciiTheme="minorHAnsi" w:hAnsiTheme="minorHAnsi" w:cs="Helvetica"/>
          <w:color w:val="1D2129"/>
          <w:sz w:val="22"/>
          <w:szCs w:val="22"/>
        </w:rPr>
        <w:t>la Provence Verte</w:t>
      </w:r>
      <w:r w:rsidR="005D582E">
        <w:rPr>
          <w:rFonts w:asciiTheme="minorHAnsi" w:hAnsiTheme="minorHAnsi" w:cs="Helvetica"/>
          <w:color w:val="1D2129"/>
          <w:sz w:val="22"/>
          <w:szCs w:val="22"/>
        </w:rPr>
        <w:t xml:space="preserve"> ou Cœur du Var</w:t>
      </w:r>
      <w:r w:rsidR="009C5DAC" w:rsidRPr="005D582E">
        <w:rPr>
          <w:rFonts w:asciiTheme="minorHAnsi" w:hAnsiTheme="minorHAnsi" w:cs="Helvetica"/>
          <w:color w:val="1D2129"/>
          <w:sz w:val="22"/>
          <w:szCs w:val="22"/>
        </w:rPr>
        <w:t>, sans déplacer un périmètre de 30 kms du lieu de domicile du salarié.</w:t>
      </w:r>
    </w:p>
    <w:p w:rsidR="005D582E" w:rsidRPr="005D582E" w:rsidRDefault="005D582E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</w:p>
    <w:p w:rsidR="00BC41C1" w:rsidRPr="005D582E" w:rsidRDefault="00BC41C1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t>Les conditions d'emploi :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à pourvoir dès que possible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Nombre d'heures : à définir en fonction des missions</w:t>
      </w:r>
      <w:r w:rsidR="009C5DAC" w:rsidRPr="005D582E">
        <w:rPr>
          <w:rFonts w:asciiTheme="minorHAnsi" w:hAnsiTheme="minorHAnsi" w:cs="Helvetica"/>
          <w:color w:val="1D2129"/>
          <w:sz w:val="22"/>
          <w:szCs w:val="22"/>
        </w:rPr>
        <w:t xml:space="preserve"> 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t>des disponibilités des candidats et des compétences. 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 xml:space="preserve">* Jours de travail prévisionnels : en semaine. Etre disponible le WE est un PLUS pour assurer les actes essentiels du WE (application des règles sociales de la convention collective, à savoir maximum 1 </w:t>
      </w:r>
      <w:proofErr w:type="spellStart"/>
      <w:r w:rsidRPr="005D582E">
        <w:rPr>
          <w:rFonts w:asciiTheme="minorHAnsi" w:hAnsiTheme="minorHAnsi" w:cs="Helvetica"/>
          <w:color w:val="1D2129"/>
          <w:sz w:val="22"/>
          <w:szCs w:val="22"/>
        </w:rPr>
        <w:t>We</w:t>
      </w:r>
      <w:proofErr w:type="spellEnd"/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 sur 2)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Salaire selon convention collective Branche de l'Aide à Domicile, avec reprise de l'ancienneté dans la branche de l'Aide à Domicile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Temps de trajet entre deux interventions rémunéré (selon taux horaire du salarié) et indemnisé (0.35€/km) + indemnité forfaitaire pour les trajets Domicile / 1ère mission et dernière mission / Domicile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Mutuelle santé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* Comité d'Entreprise.</w:t>
      </w:r>
    </w:p>
    <w:p w:rsidR="00BC41C1" w:rsidRPr="005D582E" w:rsidRDefault="005D582E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>
        <w:rPr>
          <w:rFonts w:asciiTheme="minorHAnsi" w:hAnsiTheme="minorHAnsi" w:cs="Helvetica"/>
          <w:color w:val="1D2129"/>
          <w:sz w:val="22"/>
          <w:szCs w:val="22"/>
        </w:rPr>
        <w:t xml:space="preserve">* </w:t>
      </w:r>
      <w:r w:rsidR="00BC41C1" w:rsidRPr="005D582E">
        <w:rPr>
          <w:rFonts w:asciiTheme="minorHAnsi" w:hAnsiTheme="minorHAnsi" w:cs="Helvetica"/>
          <w:color w:val="1D2129"/>
          <w:sz w:val="22"/>
          <w:szCs w:val="22"/>
        </w:rPr>
        <w:t>Type d'emploi : CDI ou CDDI (Contrat à Durée Déterminée d'Insertion selon les profils)</w:t>
      </w:r>
    </w:p>
    <w:p w:rsidR="00BC41C1" w:rsidRPr="005D582E" w:rsidRDefault="005D582E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>
        <w:rPr>
          <w:rFonts w:asciiTheme="minorHAnsi" w:hAnsiTheme="minorHAnsi" w:cs="Helvetica"/>
          <w:color w:val="1D2129"/>
          <w:sz w:val="22"/>
          <w:szCs w:val="22"/>
        </w:rPr>
        <w:t xml:space="preserve">* </w:t>
      </w:r>
      <w:r w:rsidR="00BC41C1" w:rsidRPr="005D582E">
        <w:rPr>
          <w:rFonts w:asciiTheme="minorHAnsi" w:hAnsiTheme="minorHAnsi" w:cs="Helvetica"/>
          <w:color w:val="1D2129"/>
          <w:sz w:val="22"/>
          <w:szCs w:val="22"/>
        </w:rPr>
        <w:t>Certificat ou accréditation exigés : Permis B + véhicule</w:t>
      </w:r>
    </w:p>
    <w:p w:rsidR="00BC41C1" w:rsidRPr="005D582E" w:rsidRDefault="00BC41C1" w:rsidP="005D582E">
      <w:pPr>
        <w:pStyle w:val="NormalWeb"/>
        <w:shd w:val="clear" w:color="auto" w:fill="FFFFFF"/>
        <w:rPr>
          <w:rFonts w:asciiTheme="minorHAnsi" w:hAnsiTheme="minorHAnsi" w:cs="Helvetica"/>
          <w:color w:val="1D2129"/>
          <w:sz w:val="22"/>
          <w:szCs w:val="22"/>
        </w:rPr>
      </w:pPr>
      <w:r w:rsidRPr="005D582E">
        <w:rPr>
          <w:rFonts w:asciiTheme="minorHAnsi" w:hAnsiTheme="minorHAnsi" w:cs="Helvetica"/>
          <w:color w:val="1D2129"/>
          <w:sz w:val="22"/>
          <w:szCs w:val="22"/>
        </w:rPr>
        <w:lastRenderedPageBreak/>
        <w:t>Contact :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 xml:space="preserve">- </w:t>
      </w:r>
      <w:hyperlink r:id="rId8" w:history="1">
        <w:r w:rsidR="005D582E" w:rsidRPr="00EA02BD">
          <w:rPr>
            <w:rStyle w:val="Lienhypertexte"/>
            <w:rFonts w:asciiTheme="minorHAnsi" w:hAnsiTheme="minorHAnsi" w:cs="Helvetica"/>
            <w:sz w:val="22"/>
            <w:szCs w:val="22"/>
          </w:rPr>
          <w:t>rh@varsef.com</w:t>
        </w:r>
      </w:hyperlink>
      <w:r w:rsidR="005D582E">
        <w:rPr>
          <w:rFonts w:asciiTheme="minorHAnsi" w:hAnsiTheme="minorHAnsi" w:cs="Helvetica"/>
          <w:color w:val="1D2129"/>
          <w:sz w:val="22"/>
          <w:szCs w:val="22"/>
        </w:rPr>
        <w:t xml:space="preserve"> (04.98.00.40.40) 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t xml:space="preserve">/ </w:t>
      </w:r>
      <w:hyperlink r:id="rId9" w:history="1">
        <w:r w:rsidR="005D582E" w:rsidRPr="00EA02BD">
          <w:rPr>
            <w:rStyle w:val="Lienhypertexte"/>
            <w:rFonts w:asciiTheme="minorHAnsi" w:hAnsiTheme="minorHAnsi" w:cs="Helvetica"/>
            <w:sz w:val="22"/>
            <w:szCs w:val="22"/>
          </w:rPr>
          <w:t>v.hautier@varsef.com</w:t>
        </w:r>
      </w:hyperlink>
      <w:r w:rsidR="005D582E">
        <w:rPr>
          <w:rFonts w:asciiTheme="minorHAnsi" w:hAnsiTheme="minorHAnsi" w:cs="Helvetica"/>
          <w:color w:val="1D2129"/>
          <w:sz w:val="22"/>
          <w:szCs w:val="22"/>
        </w:rPr>
        <w:t xml:space="preserve"> (04.94.78.62.01)</w:t>
      </w:r>
      <w:r w:rsidRPr="005D582E">
        <w:rPr>
          <w:rFonts w:asciiTheme="minorHAnsi" w:hAnsiTheme="minorHAnsi" w:cs="Helvetica"/>
          <w:color w:val="1D2129"/>
          <w:sz w:val="22"/>
          <w:szCs w:val="22"/>
        </w:rPr>
        <w:br/>
        <w:t>- Page Facebook ; </w:t>
      </w:r>
      <w:hyperlink r:id="rId10" w:history="1">
        <w:r w:rsidRPr="005D582E">
          <w:rPr>
            <w:rStyle w:val="Lienhypertexte"/>
            <w:rFonts w:asciiTheme="minorHAnsi" w:hAnsiTheme="minorHAnsi" w:cs="Helvetica"/>
            <w:color w:val="365899"/>
            <w:sz w:val="22"/>
            <w:szCs w:val="22"/>
          </w:rPr>
          <w:t>https://www.facebook.com/RecrutVarsef/</w:t>
        </w:r>
      </w:hyperlink>
    </w:p>
    <w:p w:rsidR="00BC41C1" w:rsidRPr="00BC41C1" w:rsidRDefault="00BC41C1" w:rsidP="00BC41C1">
      <w:pPr>
        <w:rPr>
          <w:b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BC41C1" w:rsidRPr="00BC41C1" w:rsidRDefault="00BC41C1" w:rsidP="00BC41C1"/>
    <w:sectPr w:rsidR="00BC41C1" w:rsidRPr="00BC41C1" w:rsidSect="00F5742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14" w:right="1133" w:bottom="0" w:left="1077" w:header="705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B08" w:rsidRDefault="00E46B08">
      <w:pPr>
        <w:spacing w:after="0" w:line="240" w:lineRule="auto"/>
      </w:pPr>
      <w:r>
        <w:separator/>
      </w:r>
    </w:p>
  </w:endnote>
  <w:endnote w:type="continuationSeparator" w:id="0">
    <w:p w:rsidR="00E46B08" w:rsidRDefault="00E46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4" w:rsidRPr="00E245D3" w:rsidRDefault="00770194" w:rsidP="005844FA">
    <w:pPr>
      <w:pStyle w:val="En-tte"/>
      <w:tabs>
        <w:tab w:val="clear" w:pos="9072"/>
        <w:tab w:val="right" w:pos="10065"/>
      </w:tabs>
      <w:rPr>
        <w:color w:val="0070C0"/>
      </w:rPr>
    </w:pPr>
    <w:r w:rsidRPr="00E245D3">
      <w:rPr>
        <w:color w:val="0070C0"/>
      </w:rPr>
      <w:tab/>
    </w:r>
    <w:r w:rsidRPr="00E245D3">
      <w:rPr>
        <w:rFonts w:ascii="Arial" w:hAnsi="Arial" w:cs="Arial"/>
        <w:b/>
        <w:color w:val="0070C0"/>
        <w:sz w:val="18"/>
        <w:szCs w:val="18"/>
      </w:rPr>
      <w:t>Agrément SAP 413 810 268  -  SIRET 413810268000</w:t>
    </w:r>
    <w:r w:rsidR="00654B1A" w:rsidRPr="00E245D3">
      <w:rPr>
        <w:rFonts w:ascii="Arial" w:hAnsi="Arial" w:cs="Arial"/>
        <w:b/>
        <w:color w:val="0070C0"/>
        <w:sz w:val="18"/>
        <w:szCs w:val="18"/>
      </w:rPr>
      <w:t>57</w:t>
    </w:r>
    <w:r w:rsidRPr="00E245D3">
      <w:rPr>
        <w:rFonts w:ascii="Arial" w:hAnsi="Arial" w:cs="Arial"/>
        <w:b/>
        <w:color w:val="0070C0"/>
        <w:sz w:val="18"/>
        <w:szCs w:val="18"/>
      </w:rPr>
      <w:t xml:space="preserve">  -  code APE 7830Z </w:t>
    </w:r>
    <w:r w:rsidRPr="00E245D3">
      <w:rPr>
        <w:rFonts w:ascii="Arial" w:hAnsi="Arial" w:cs="Arial"/>
        <w:b/>
        <w:color w:val="0070C0"/>
        <w:sz w:val="18"/>
        <w:szCs w:val="18"/>
      </w:rPr>
      <w:tab/>
    </w:r>
    <w:sdt>
      <w:sdtPr>
        <w:rPr>
          <w:color w:val="0070C0"/>
        </w:rPr>
        <w:id w:val="-421178980"/>
        <w:docPartObj>
          <w:docPartGallery w:val="Page Numbers (Top of Page)"/>
          <w:docPartUnique/>
        </w:docPartObj>
      </w:sdtPr>
      <w:sdtEndPr/>
      <w:sdtContent>
        <w:r w:rsidRPr="00E245D3">
          <w:rPr>
            <w:rFonts w:ascii="Arial" w:hAnsi="Arial" w:cs="Arial"/>
            <w:b/>
            <w:color w:val="0070C0"/>
            <w:sz w:val="18"/>
            <w:szCs w:val="18"/>
          </w:rPr>
          <w:t xml:space="preserve">Page </w: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begin"/>
        </w:r>
        <w:r w:rsidRPr="00E245D3">
          <w:rPr>
            <w:rFonts w:ascii="Arial" w:hAnsi="Arial" w:cs="Arial"/>
            <w:b/>
            <w:color w:val="0070C0"/>
            <w:sz w:val="18"/>
            <w:szCs w:val="18"/>
          </w:rPr>
          <w:instrText>PAGE</w:instrTex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separate"/>
        </w:r>
        <w:r w:rsidR="00997955">
          <w:rPr>
            <w:rFonts w:ascii="Arial" w:hAnsi="Arial" w:cs="Arial"/>
            <w:b/>
            <w:noProof/>
            <w:color w:val="0070C0"/>
            <w:sz w:val="18"/>
            <w:szCs w:val="18"/>
          </w:rPr>
          <w:t>2</w: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end"/>
        </w:r>
        <w:r w:rsidRPr="00E245D3">
          <w:rPr>
            <w:rFonts w:ascii="Arial" w:hAnsi="Arial" w:cs="Arial"/>
            <w:b/>
            <w:color w:val="0070C0"/>
            <w:sz w:val="18"/>
            <w:szCs w:val="18"/>
          </w:rPr>
          <w:t xml:space="preserve"> sur </w: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begin"/>
        </w:r>
        <w:r w:rsidRPr="00E245D3">
          <w:rPr>
            <w:rFonts w:ascii="Arial" w:hAnsi="Arial" w:cs="Arial"/>
            <w:b/>
            <w:color w:val="0070C0"/>
            <w:sz w:val="18"/>
            <w:szCs w:val="18"/>
          </w:rPr>
          <w:instrText>NUMPAGES</w:instrTex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separate"/>
        </w:r>
        <w:r w:rsidR="00997955">
          <w:rPr>
            <w:rFonts w:ascii="Arial" w:hAnsi="Arial" w:cs="Arial"/>
            <w:b/>
            <w:noProof/>
            <w:color w:val="0070C0"/>
            <w:sz w:val="18"/>
            <w:szCs w:val="18"/>
          </w:rPr>
          <w:t>2</w:t>
        </w:r>
        <w:r w:rsidR="00681C34" w:rsidRPr="00E245D3">
          <w:rPr>
            <w:rFonts w:ascii="Arial" w:hAnsi="Arial" w:cs="Arial"/>
            <w:b/>
            <w:color w:val="0070C0"/>
            <w:sz w:val="18"/>
            <w:szCs w:val="18"/>
          </w:rPr>
          <w:fldChar w:fldCharType="end"/>
        </w:r>
      </w:sdtContent>
    </w:sdt>
  </w:p>
  <w:p w:rsidR="00770194" w:rsidRPr="00E245D3" w:rsidRDefault="00770194" w:rsidP="004C0879">
    <w:pPr>
      <w:pStyle w:val="Sansinterligne"/>
      <w:jc w:val="center"/>
      <w:rPr>
        <w:rFonts w:ascii="Arial" w:hAnsi="Arial" w:cs="Arial"/>
        <w:b/>
        <w:color w:val="0070C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421" w:rsidRDefault="00F57421" w:rsidP="00F57421">
    <w:pPr>
      <w:pStyle w:val="Sansinterligne"/>
      <w:jc w:val="center"/>
      <w:rPr>
        <w:rFonts w:ascii="Arial" w:hAnsi="Arial" w:cs="Arial"/>
        <w:b/>
        <w:color w:val="76923C"/>
        <w:sz w:val="18"/>
        <w:szCs w:val="18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0CCC70" wp14:editId="650BD035">
          <wp:simplePos x="0" y="0"/>
          <wp:positionH relativeFrom="column">
            <wp:posOffset>-553085</wp:posOffset>
          </wp:positionH>
          <wp:positionV relativeFrom="paragraph">
            <wp:posOffset>635</wp:posOffset>
          </wp:positionV>
          <wp:extent cx="1025525" cy="741045"/>
          <wp:effectExtent l="0" t="0" r="3175" b="1905"/>
          <wp:wrapNone/>
          <wp:docPr id="7" name="Image 1" descr="Logo_Basse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Basse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13F7446" wp14:editId="4A5C4DF0">
          <wp:simplePos x="0" y="0"/>
          <wp:positionH relativeFrom="column">
            <wp:posOffset>5636895</wp:posOffset>
          </wp:positionH>
          <wp:positionV relativeFrom="paragraph">
            <wp:posOffset>36195</wp:posOffset>
          </wp:positionV>
          <wp:extent cx="1090295" cy="521970"/>
          <wp:effectExtent l="0" t="0" r="0" b="0"/>
          <wp:wrapNone/>
          <wp:docPr id="6" name="Image 6" descr="C:\Users\BF92C~1.BL~\AppData\Local\Temp\logo_charte_qualite_rvb_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F92C~1.BL~\AppData\Local\Temp\logo_charte_qualite_rvb_h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  <w:r>
      <w:rPr>
        <w:rFonts w:ascii="Arial" w:hAnsi="Arial" w:cs="Arial"/>
        <w:b/>
        <w:color w:val="76923C"/>
        <w:sz w:val="18"/>
        <w:szCs w:val="18"/>
      </w:rPr>
      <w:tab/>
    </w:r>
  </w:p>
  <w:p w:rsidR="00F57421" w:rsidRDefault="00F57421" w:rsidP="00F57421">
    <w:pPr>
      <w:pStyle w:val="Sansinterligne"/>
      <w:tabs>
        <w:tab w:val="center" w:pos="4703"/>
        <w:tab w:val="right" w:pos="9406"/>
      </w:tabs>
      <w:rPr>
        <w:rFonts w:ascii="Arial" w:hAnsi="Arial" w:cs="Arial"/>
        <w:b/>
        <w:color w:val="0070C0"/>
        <w:sz w:val="18"/>
        <w:szCs w:val="18"/>
      </w:rPr>
    </w:pPr>
    <w:r>
      <w:rPr>
        <w:rFonts w:ascii="Arial" w:hAnsi="Arial" w:cs="Arial"/>
        <w:b/>
        <w:color w:val="0070C0"/>
        <w:sz w:val="18"/>
        <w:szCs w:val="18"/>
      </w:rPr>
      <w:tab/>
      <w:t>Déclaration et a</w:t>
    </w:r>
    <w:r w:rsidRPr="00E245D3">
      <w:rPr>
        <w:rFonts w:ascii="Arial" w:hAnsi="Arial" w:cs="Arial"/>
        <w:b/>
        <w:color w:val="0070C0"/>
        <w:sz w:val="18"/>
        <w:szCs w:val="18"/>
      </w:rPr>
      <w:t>grément SAP 413 810 268  -  SIRET 41381026800057  -  code APE 7830Z</w:t>
    </w:r>
  </w:p>
  <w:p w:rsidR="00F57421" w:rsidRDefault="00F57421" w:rsidP="00F57421">
    <w:pPr>
      <w:pStyle w:val="Sansinterligne"/>
      <w:tabs>
        <w:tab w:val="center" w:pos="4703"/>
        <w:tab w:val="right" w:pos="9406"/>
      </w:tabs>
    </w:pPr>
    <w:r>
      <w:rPr>
        <w:rFonts w:ascii="Arial" w:hAnsi="Arial" w:cs="Arial"/>
        <w:b/>
        <w:color w:val="0070C0"/>
        <w:sz w:val="18"/>
        <w:szCs w:val="18"/>
      </w:rPr>
      <w:tab/>
      <w:t>Autorisation N°</w:t>
    </w:r>
    <w:r w:rsidRPr="00BE0BE8">
      <w:rPr>
        <w:rFonts w:ascii="Arial" w:hAnsi="Arial" w:cs="Arial"/>
        <w:b/>
        <w:color w:val="0070C0"/>
        <w:sz w:val="18"/>
        <w:szCs w:val="18"/>
      </w:rPr>
      <w:t>AR 2005-145 du 29 mars 2005</w:t>
    </w:r>
    <w:r>
      <w:rPr>
        <w:rFonts w:ascii="Arial" w:hAnsi="Arial" w:cs="Arial"/>
        <w:b/>
        <w:color w:val="0070C0"/>
        <w:sz w:val="18"/>
        <w:szCs w:val="18"/>
      </w:rPr>
      <w:tab/>
    </w:r>
  </w:p>
  <w:p w:rsidR="00654B1A" w:rsidRPr="00F57421" w:rsidRDefault="00654B1A" w:rsidP="00F574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B08" w:rsidRDefault="00E46B08">
      <w:pPr>
        <w:spacing w:after="0" w:line="240" w:lineRule="auto"/>
      </w:pPr>
      <w:r>
        <w:separator/>
      </w:r>
    </w:p>
  </w:footnote>
  <w:footnote w:type="continuationSeparator" w:id="0">
    <w:p w:rsidR="00E46B08" w:rsidRDefault="00E46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4" w:rsidRDefault="00E245D3" w:rsidP="00E245D3">
    <w:pPr>
      <w:pStyle w:val="Sansinterligne"/>
      <w:spacing w:line="276" w:lineRule="auto"/>
      <w:ind w:left="142" w:hanging="709"/>
      <w:rPr>
        <w:rFonts w:ascii="Arial" w:hAnsi="Arial" w:cs="Arial"/>
        <w:b/>
        <w:color w:val="76923C"/>
        <w:sz w:val="16"/>
        <w:szCs w:val="16"/>
        <w:lang w:val="en-GB"/>
      </w:rPr>
    </w:pPr>
    <w:r>
      <w:rPr>
        <w:noProof/>
        <w:lang w:eastAsia="fr-FR"/>
      </w:rPr>
      <w:drawing>
        <wp:inline distT="0" distB="0" distL="0" distR="0" wp14:anchorId="018F3544" wp14:editId="6DFB2058">
          <wp:extent cx="1721902" cy="1048043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3496" cy="104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94" w:rsidRDefault="00BC41C1" w:rsidP="00E245D3">
    <w:pPr>
      <w:pStyle w:val="En-tte"/>
      <w:tabs>
        <w:tab w:val="clear" w:pos="4536"/>
        <w:tab w:val="clear" w:pos="9072"/>
      </w:tabs>
      <w:ind w:left="-440" w:hanging="127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4688205</wp:posOffset>
          </wp:positionH>
          <wp:positionV relativeFrom="paragraph">
            <wp:posOffset>-89535</wp:posOffset>
          </wp:positionV>
          <wp:extent cx="1795145" cy="1605716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sef facebo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422" cy="1614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5D3">
      <w:rPr>
        <w:noProof/>
        <w:lang w:eastAsia="fr-FR"/>
      </w:rPr>
      <w:drawing>
        <wp:inline distT="0" distB="0" distL="0" distR="0" wp14:anchorId="5614BFB9" wp14:editId="750C119E">
          <wp:extent cx="1721902" cy="1048043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3496" cy="1049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22A9" w:rsidRPr="00E245D3" w:rsidRDefault="008422A9" w:rsidP="00E245D3">
    <w:pPr>
      <w:pStyle w:val="Sansinterligne"/>
      <w:ind w:left="-550" w:firstLine="124"/>
      <w:rPr>
        <w:rFonts w:ascii="Arial" w:hAnsi="Arial" w:cs="Arial"/>
        <w:b/>
        <w:color w:val="0070C0"/>
        <w:sz w:val="16"/>
        <w:szCs w:val="16"/>
      </w:rPr>
    </w:pPr>
    <w:r w:rsidRPr="00E245D3">
      <w:rPr>
        <w:rFonts w:ascii="Arial" w:hAnsi="Arial" w:cs="Arial"/>
        <w:b/>
        <w:color w:val="0070C0"/>
        <w:sz w:val="16"/>
        <w:szCs w:val="16"/>
      </w:rPr>
      <w:t>Fleurs des champs (au-dessus de Super U)</w:t>
    </w:r>
  </w:p>
  <w:p w:rsidR="008422A9" w:rsidRPr="00E245D3" w:rsidRDefault="008422A9" w:rsidP="00E245D3">
    <w:pPr>
      <w:pStyle w:val="Sansinterligne"/>
      <w:ind w:left="-550" w:firstLine="124"/>
      <w:rPr>
        <w:rFonts w:ascii="Arial" w:hAnsi="Arial" w:cs="Arial"/>
        <w:b/>
        <w:color w:val="0070C0"/>
        <w:sz w:val="16"/>
        <w:szCs w:val="16"/>
      </w:rPr>
    </w:pPr>
    <w:r w:rsidRPr="00E245D3">
      <w:rPr>
        <w:rFonts w:ascii="Arial" w:hAnsi="Arial" w:cs="Arial"/>
        <w:b/>
        <w:color w:val="0070C0"/>
        <w:sz w:val="16"/>
        <w:szCs w:val="16"/>
      </w:rPr>
      <w:t xml:space="preserve">1628 avenue Joseph </w:t>
    </w:r>
    <w:proofErr w:type="spellStart"/>
    <w:r w:rsidRPr="00E245D3">
      <w:rPr>
        <w:rFonts w:ascii="Arial" w:hAnsi="Arial" w:cs="Arial"/>
        <w:b/>
        <w:color w:val="0070C0"/>
        <w:sz w:val="16"/>
        <w:szCs w:val="16"/>
      </w:rPr>
      <w:t>Gasquet</w:t>
    </w:r>
    <w:proofErr w:type="spellEnd"/>
    <w:r w:rsidRPr="00E245D3">
      <w:rPr>
        <w:rFonts w:ascii="Arial" w:hAnsi="Arial" w:cs="Arial"/>
        <w:b/>
        <w:color w:val="0070C0"/>
        <w:sz w:val="16"/>
        <w:szCs w:val="16"/>
      </w:rPr>
      <w:t xml:space="preserve"> </w:t>
    </w:r>
  </w:p>
  <w:p w:rsidR="00770194" w:rsidRPr="00E245D3" w:rsidRDefault="008422A9" w:rsidP="00E245D3">
    <w:pPr>
      <w:pStyle w:val="Sansinterligne"/>
      <w:spacing w:line="276" w:lineRule="auto"/>
      <w:ind w:left="-550" w:firstLine="124"/>
      <w:rPr>
        <w:rFonts w:ascii="Arial" w:hAnsi="Arial" w:cs="Arial"/>
        <w:b/>
        <w:color w:val="0070C0"/>
        <w:sz w:val="16"/>
        <w:szCs w:val="16"/>
      </w:rPr>
    </w:pPr>
    <w:r w:rsidRPr="00E245D3">
      <w:rPr>
        <w:rFonts w:ascii="Arial" w:hAnsi="Arial" w:cs="Arial"/>
        <w:b/>
        <w:color w:val="0070C0"/>
        <w:sz w:val="16"/>
        <w:szCs w:val="16"/>
      </w:rPr>
      <w:t>83100 TOULON</w:t>
    </w:r>
    <w:r w:rsidR="00770194" w:rsidRPr="00E245D3">
      <w:rPr>
        <w:rFonts w:ascii="Arial" w:hAnsi="Arial" w:cs="Arial"/>
        <w:b/>
        <w:color w:val="0070C0"/>
        <w:sz w:val="16"/>
        <w:szCs w:val="16"/>
      </w:rPr>
      <w:tab/>
    </w:r>
    <w:r w:rsidR="00770194" w:rsidRPr="00E245D3">
      <w:rPr>
        <w:rFonts w:ascii="Arial" w:hAnsi="Arial" w:cs="Arial"/>
        <w:b/>
        <w:color w:val="0070C0"/>
        <w:sz w:val="16"/>
        <w:szCs w:val="16"/>
      </w:rPr>
      <w:tab/>
    </w:r>
    <w:r w:rsidR="00770194" w:rsidRPr="00E245D3">
      <w:rPr>
        <w:rFonts w:ascii="Arial" w:hAnsi="Arial" w:cs="Arial"/>
        <w:b/>
        <w:color w:val="0070C0"/>
        <w:sz w:val="16"/>
        <w:szCs w:val="16"/>
      </w:rPr>
      <w:tab/>
    </w:r>
    <w:r w:rsidR="00770194" w:rsidRPr="00E245D3">
      <w:rPr>
        <w:rFonts w:ascii="Arial" w:hAnsi="Arial" w:cs="Arial"/>
        <w:b/>
        <w:color w:val="0070C0"/>
        <w:sz w:val="16"/>
        <w:szCs w:val="16"/>
      </w:rPr>
      <w:tab/>
    </w:r>
    <w:r w:rsidR="00770194" w:rsidRPr="00E245D3">
      <w:rPr>
        <w:rFonts w:ascii="Arial" w:hAnsi="Arial" w:cs="Arial"/>
        <w:b/>
        <w:color w:val="0070C0"/>
        <w:sz w:val="16"/>
        <w:szCs w:val="16"/>
      </w:rPr>
      <w:tab/>
    </w:r>
  </w:p>
  <w:p w:rsidR="00770194" w:rsidRPr="00E245D3" w:rsidRDefault="00770194" w:rsidP="00E245D3">
    <w:pPr>
      <w:pStyle w:val="Sansinterligne"/>
      <w:spacing w:line="276" w:lineRule="auto"/>
      <w:ind w:left="-550" w:firstLine="124"/>
      <w:rPr>
        <w:rFonts w:ascii="Arial" w:hAnsi="Arial" w:cs="Arial"/>
        <w:b/>
        <w:color w:val="0070C0"/>
        <w:sz w:val="16"/>
        <w:szCs w:val="16"/>
      </w:rPr>
    </w:pPr>
    <w:proofErr w:type="spellStart"/>
    <w:r w:rsidRPr="00E245D3">
      <w:rPr>
        <w:rFonts w:ascii="Arial" w:hAnsi="Arial" w:cs="Arial"/>
        <w:b/>
        <w:color w:val="0070C0"/>
        <w:sz w:val="16"/>
        <w:szCs w:val="16"/>
      </w:rPr>
      <w:t>Tèl</w:t>
    </w:r>
    <w:proofErr w:type="spellEnd"/>
    <w:r w:rsidRPr="00E245D3">
      <w:rPr>
        <w:rFonts w:ascii="Arial" w:hAnsi="Arial" w:cs="Arial"/>
        <w:b/>
        <w:color w:val="0070C0"/>
        <w:sz w:val="16"/>
        <w:szCs w:val="16"/>
      </w:rPr>
      <w:t> : 04 98 00 40 40</w:t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  <w:r w:rsidRPr="00E245D3">
      <w:rPr>
        <w:rFonts w:ascii="Arial" w:hAnsi="Arial" w:cs="Arial"/>
        <w:b/>
        <w:color w:val="0070C0"/>
        <w:sz w:val="16"/>
        <w:szCs w:val="16"/>
      </w:rPr>
      <w:tab/>
    </w:r>
  </w:p>
  <w:p w:rsidR="00770194" w:rsidRPr="00E245D3" w:rsidRDefault="00770194" w:rsidP="00E245D3">
    <w:pPr>
      <w:pStyle w:val="Sansinterligne"/>
      <w:spacing w:line="276" w:lineRule="auto"/>
      <w:ind w:left="-550" w:firstLine="124"/>
      <w:rPr>
        <w:rFonts w:ascii="Arial" w:hAnsi="Arial" w:cs="Arial"/>
        <w:b/>
        <w:color w:val="0070C0"/>
        <w:sz w:val="16"/>
        <w:szCs w:val="16"/>
      </w:rPr>
    </w:pPr>
    <w:r w:rsidRPr="00E245D3">
      <w:rPr>
        <w:rFonts w:ascii="Arial" w:hAnsi="Arial" w:cs="Arial"/>
        <w:b/>
        <w:color w:val="0070C0"/>
        <w:sz w:val="16"/>
        <w:szCs w:val="16"/>
      </w:rPr>
      <w:t>Fax : 04 98 00 40 42</w:t>
    </w:r>
  </w:p>
  <w:p w:rsidR="00770194" w:rsidRDefault="00E46B08" w:rsidP="00E245D3">
    <w:pPr>
      <w:pStyle w:val="Sansinterligne"/>
      <w:spacing w:line="276" w:lineRule="auto"/>
      <w:ind w:left="-550" w:firstLine="124"/>
      <w:rPr>
        <w:rFonts w:ascii="Arial" w:hAnsi="Arial" w:cs="Arial"/>
        <w:b/>
        <w:color w:val="76923C"/>
        <w:sz w:val="16"/>
        <w:szCs w:val="16"/>
      </w:rPr>
    </w:pPr>
    <w:hyperlink r:id="rId3" w:history="1">
      <w:r w:rsidR="00770194" w:rsidRPr="00EF68A0">
        <w:rPr>
          <w:rStyle w:val="Lienhypertexte"/>
          <w:rFonts w:ascii="Arial" w:hAnsi="Arial" w:cs="Arial"/>
          <w:b/>
          <w:sz w:val="16"/>
          <w:szCs w:val="16"/>
        </w:rPr>
        <w:t>varsef@varsef.com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E01"/>
      </v:shape>
    </w:pict>
  </w:numPicBullet>
  <w:abstractNum w:abstractNumId="0" w15:restartNumberingAfterBreak="0">
    <w:nsid w:val="073C26E1"/>
    <w:multiLevelType w:val="hybridMultilevel"/>
    <w:tmpl w:val="8A22CD3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294"/>
    <w:multiLevelType w:val="hybridMultilevel"/>
    <w:tmpl w:val="6352AB8C"/>
    <w:lvl w:ilvl="0" w:tplc="947E487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22E1C"/>
    <w:multiLevelType w:val="hybridMultilevel"/>
    <w:tmpl w:val="9CDAF6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2DA9"/>
    <w:multiLevelType w:val="hybridMultilevel"/>
    <w:tmpl w:val="D5D02D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867C0"/>
    <w:multiLevelType w:val="hybridMultilevel"/>
    <w:tmpl w:val="94A26ED8"/>
    <w:lvl w:ilvl="0" w:tplc="20DAB65C">
      <w:start w:val="324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746EA"/>
    <w:multiLevelType w:val="hybridMultilevel"/>
    <w:tmpl w:val="AFBA1826"/>
    <w:lvl w:ilvl="0" w:tplc="AE1042EC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4DA"/>
    <w:multiLevelType w:val="hybridMultilevel"/>
    <w:tmpl w:val="4C8CF384"/>
    <w:lvl w:ilvl="0" w:tplc="B016E0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88"/>
    <w:rsid w:val="000012EE"/>
    <w:rsid w:val="000017F7"/>
    <w:rsid w:val="00003A98"/>
    <w:rsid w:val="0001394B"/>
    <w:rsid w:val="00020753"/>
    <w:rsid w:val="00025E23"/>
    <w:rsid w:val="0002752D"/>
    <w:rsid w:val="000308F6"/>
    <w:rsid w:val="00031532"/>
    <w:rsid w:val="00036DB2"/>
    <w:rsid w:val="00050F49"/>
    <w:rsid w:val="00051138"/>
    <w:rsid w:val="000511D5"/>
    <w:rsid w:val="00060358"/>
    <w:rsid w:val="00072D2C"/>
    <w:rsid w:val="000806FB"/>
    <w:rsid w:val="000825BF"/>
    <w:rsid w:val="00090B37"/>
    <w:rsid w:val="00090E4A"/>
    <w:rsid w:val="00090F0B"/>
    <w:rsid w:val="00093B9E"/>
    <w:rsid w:val="00096E93"/>
    <w:rsid w:val="000B14D2"/>
    <w:rsid w:val="000B33F3"/>
    <w:rsid w:val="000C047F"/>
    <w:rsid w:val="000C4FFC"/>
    <w:rsid w:val="000C5519"/>
    <w:rsid w:val="000C7271"/>
    <w:rsid w:val="000D5508"/>
    <w:rsid w:val="000D7189"/>
    <w:rsid w:val="000E0783"/>
    <w:rsid w:val="000E3DA3"/>
    <w:rsid w:val="000E516D"/>
    <w:rsid w:val="000E673A"/>
    <w:rsid w:val="000F178F"/>
    <w:rsid w:val="000F374F"/>
    <w:rsid w:val="001073EC"/>
    <w:rsid w:val="0011416A"/>
    <w:rsid w:val="0012194C"/>
    <w:rsid w:val="00121A91"/>
    <w:rsid w:val="00125422"/>
    <w:rsid w:val="00160DFE"/>
    <w:rsid w:val="00161F89"/>
    <w:rsid w:val="001656E0"/>
    <w:rsid w:val="00185579"/>
    <w:rsid w:val="001869AF"/>
    <w:rsid w:val="00192D38"/>
    <w:rsid w:val="001A7953"/>
    <w:rsid w:val="001B0860"/>
    <w:rsid w:val="001B35CE"/>
    <w:rsid w:val="001B45E6"/>
    <w:rsid w:val="001B4E09"/>
    <w:rsid w:val="001C522B"/>
    <w:rsid w:val="001C7480"/>
    <w:rsid w:val="001E559E"/>
    <w:rsid w:val="001F394C"/>
    <w:rsid w:val="00204BB2"/>
    <w:rsid w:val="002247EB"/>
    <w:rsid w:val="00246064"/>
    <w:rsid w:val="0025211B"/>
    <w:rsid w:val="002525F5"/>
    <w:rsid w:val="00252819"/>
    <w:rsid w:val="00252B89"/>
    <w:rsid w:val="002534E7"/>
    <w:rsid w:val="002577DE"/>
    <w:rsid w:val="00263D0E"/>
    <w:rsid w:val="0027254B"/>
    <w:rsid w:val="002757FD"/>
    <w:rsid w:val="00280974"/>
    <w:rsid w:val="002829CB"/>
    <w:rsid w:val="00286CE4"/>
    <w:rsid w:val="002A0DB1"/>
    <w:rsid w:val="002A5BC8"/>
    <w:rsid w:val="002B154F"/>
    <w:rsid w:val="002B50D8"/>
    <w:rsid w:val="002B5257"/>
    <w:rsid w:val="002C426D"/>
    <w:rsid w:val="002C56E6"/>
    <w:rsid w:val="002C57DB"/>
    <w:rsid w:val="002D17D2"/>
    <w:rsid w:val="002D29E6"/>
    <w:rsid w:val="002F0A17"/>
    <w:rsid w:val="002F3E2D"/>
    <w:rsid w:val="002F474E"/>
    <w:rsid w:val="002F61F2"/>
    <w:rsid w:val="0030751E"/>
    <w:rsid w:val="00317ADE"/>
    <w:rsid w:val="00320478"/>
    <w:rsid w:val="003210A3"/>
    <w:rsid w:val="00336374"/>
    <w:rsid w:val="00360049"/>
    <w:rsid w:val="00363154"/>
    <w:rsid w:val="00370D55"/>
    <w:rsid w:val="00383D1E"/>
    <w:rsid w:val="00383DD7"/>
    <w:rsid w:val="0038676B"/>
    <w:rsid w:val="00390474"/>
    <w:rsid w:val="0039079C"/>
    <w:rsid w:val="003909CF"/>
    <w:rsid w:val="0039215D"/>
    <w:rsid w:val="00395508"/>
    <w:rsid w:val="00397349"/>
    <w:rsid w:val="003A1731"/>
    <w:rsid w:val="003B5A45"/>
    <w:rsid w:val="003C47DF"/>
    <w:rsid w:val="003C7699"/>
    <w:rsid w:val="003C7C30"/>
    <w:rsid w:val="003D01BB"/>
    <w:rsid w:val="003D1F2C"/>
    <w:rsid w:val="003E2914"/>
    <w:rsid w:val="003F2584"/>
    <w:rsid w:val="003F5E47"/>
    <w:rsid w:val="00400B83"/>
    <w:rsid w:val="00401A8E"/>
    <w:rsid w:val="00401DE6"/>
    <w:rsid w:val="00410F72"/>
    <w:rsid w:val="00413784"/>
    <w:rsid w:val="00422DC2"/>
    <w:rsid w:val="00424B44"/>
    <w:rsid w:val="00425A05"/>
    <w:rsid w:val="00437828"/>
    <w:rsid w:val="00444894"/>
    <w:rsid w:val="00446771"/>
    <w:rsid w:val="00451C0D"/>
    <w:rsid w:val="00453B5B"/>
    <w:rsid w:val="00456BEB"/>
    <w:rsid w:val="00457EDF"/>
    <w:rsid w:val="004632E6"/>
    <w:rsid w:val="004667BE"/>
    <w:rsid w:val="0047127D"/>
    <w:rsid w:val="00472714"/>
    <w:rsid w:val="004809BE"/>
    <w:rsid w:val="00482CFD"/>
    <w:rsid w:val="00495AC9"/>
    <w:rsid w:val="004A3C25"/>
    <w:rsid w:val="004A4FF1"/>
    <w:rsid w:val="004B33C0"/>
    <w:rsid w:val="004B764A"/>
    <w:rsid w:val="004C0879"/>
    <w:rsid w:val="004C4CC9"/>
    <w:rsid w:val="004C52E7"/>
    <w:rsid w:val="004D09F7"/>
    <w:rsid w:val="004D4BF2"/>
    <w:rsid w:val="004E2610"/>
    <w:rsid w:val="004E44A2"/>
    <w:rsid w:val="004E73F7"/>
    <w:rsid w:val="004F266F"/>
    <w:rsid w:val="004F4C56"/>
    <w:rsid w:val="00502100"/>
    <w:rsid w:val="0050219E"/>
    <w:rsid w:val="00502967"/>
    <w:rsid w:val="0050300A"/>
    <w:rsid w:val="00512CA5"/>
    <w:rsid w:val="00517D09"/>
    <w:rsid w:val="00522A8A"/>
    <w:rsid w:val="00544760"/>
    <w:rsid w:val="00545344"/>
    <w:rsid w:val="0055432B"/>
    <w:rsid w:val="00560E48"/>
    <w:rsid w:val="0058388C"/>
    <w:rsid w:val="005844FA"/>
    <w:rsid w:val="005944EA"/>
    <w:rsid w:val="005960DF"/>
    <w:rsid w:val="005961A9"/>
    <w:rsid w:val="005A0368"/>
    <w:rsid w:val="005C0F77"/>
    <w:rsid w:val="005C7EF1"/>
    <w:rsid w:val="005D19B7"/>
    <w:rsid w:val="005D582E"/>
    <w:rsid w:val="005E769C"/>
    <w:rsid w:val="005E7C90"/>
    <w:rsid w:val="005F070D"/>
    <w:rsid w:val="005F160E"/>
    <w:rsid w:val="0060230F"/>
    <w:rsid w:val="006023BA"/>
    <w:rsid w:val="00603091"/>
    <w:rsid w:val="00603537"/>
    <w:rsid w:val="00605810"/>
    <w:rsid w:val="00612B90"/>
    <w:rsid w:val="006200DA"/>
    <w:rsid w:val="00627074"/>
    <w:rsid w:val="00627C30"/>
    <w:rsid w:val="0063032A"/>
    <w:rsid w:val="006310B9"/>
    <w:rsid w:val="00642C20"/>
    <w:rsid w:val="00646043"/>
    <w:rsid w:val="00651F09"/>
    <w:rsid w:val="006520C0"/>
    <w:rsid w:val="006525BE"/>
    <w:rsid w:val="006545CB"/>
    <w:rsid w:val="00654B1A"/>
    <w:rsid w:val="0065724D"/>
    <w:rsid w:val="00681C34"/>
    <w:rsid w:val="00683875"/>
    <w:rsid w:val="006845AF"/>
    <w:rsid w:val="00687896"/>
    <w:rsid w:val="00690F9D"/>
    <w:rsid w:val="00693AB4"/>
    <w:rsid w:val="006A011B"/>
    <w:rsid w:val="006A065F"/>
    <w:rsid w:val="006A5E32"/>
    <w:rsid w:val="006A71A3"/>
    <w:rsid w:val="006C00C8"/>
    <w:rsid w:val="006C07BF"/>
    <w:rsid w:val="006C16E6"/>
    <w:rsid w:val="006C3C11"/>
    <w:rsid w:val="006C3CE4"/>
    <w:rsid w:val="006D13C3"/>
    <w:rsid w:val="006E090F"/>
    <w:rsid w:val="006E4A9C"/>
    <w:rsid w:val="006F0F97"/>
    <w:rsid w:val="006F1F37"/>
    <w:rsid w:val="0070341F"/>
    <w:rsid w:val="0071088C"/>
    <w:rsid w:val="00717824"/>
    <w:rsid w:val="007224D8"/>
    <w:rsid w:val="00723A5D"/>
    <w:rsid w:val="0072779D"/>
    <w:rsid w:val="00734CC9"/>
    <w:rsid w:val="00734F99"/>
    <w:rsid w:val="00735787"/>
    <w:rsid w:val="007452D9"/>
    <w:rsid w:val="00746705"/>
    <w:rsid w:val="00746C75"/>
    <w:rsid w:val="00764413"/>
    <w:rsid w:val="007659E8"/>
    <w:rsid w:val="00770194"/>
    <w:rsid w:val="0077021A"/>
    <w:rsid w:val="0077631D"/>
    <w:rsid w:val="00777374"/>
    <w:rsid w:val="00780E68"/>
    <w:rsid w:val="00786905"/>
    <w:rsid w:val="00797731"/>
    <w:rsid w:val="007C2E37"/>
    <w:rsid w:val="007D34D2"/>
    <w:rsid w:val="007D5D8E"/>
    <w:rsid w:val="007E4263"/>
    <w:rsid w:val="007F4FD3"/>
    <w:rsid w:val="007F518D"/>
    <w:rsid w:val="008009EE"/>
    <w:rsid w:val="00806AC3"/>
    <w:rsid w:val="00813B15"/>
    <w:rsid w:val="0081427A"/>
    <w:rsid w:val="0081647D"/>
    <w:rsid w:val="00823323"/>
    <w:rsid w:val="0082438D"/>
    <w:rsid w:val="00832674"/>
    <w:rsid w:val="0084164F"/>
    <w:rsid w:val="008422A9"/>
    <w:rsid w:val="008423AD"/>
    <w:rsid w:val="008426AC"/>
    <w:rsid w:val="00843978"/>
    <w:rsid w:val="00845DF4"/>
    <w:rsid w:val="00845F7E"/>
    <w:rsid w:val="00847EA6"/>
    <w:rsid w:val="0085496B"/>
    <w:rsid w:val="00857350"/>
    <w:rsid w:val="00857C9F"/>
    <w:rsid w:val="00863858"/>
    <w:rsid w:val="008740FB"/>
    <w:rsid w:val="00876182"/>
    <w:rsid w:val="00880536"/>
    <w:rsid w:val="00880A02"/>
    <w:rsid w:val="00880AD4"/>
    <w:rsid w:val="00882E8F"/>
    <w:rsid w:val="008944DA"/>
    <w:rsid w:val="008A044B"/>
    <w:rsid w:val="008A3AFE"/>
    <w:rsid w:val="008A628D"/>
    <w:rsid w:val="008B08D0"/>
    <w:rsid w:val="008B0A18"/>
    <w:rsid w:val="008B1BA6"/>
    <w:rsid w:val="008C68DE"/>
    <w:rsid w:val="008C74C3"/>
    <w:rsid w:val="008D0223"/>
    <w:rsid w:val="008D2187"/>
    <w:rsid w:val="008F0752"/>
    <w:rsid w:val="008F7FA6"/>
    <w:rsid w:val="00905758"/>
    <w:rsid w:val="0091222C"/>
    <w:rsid w:val="00912B36"/>
    <w:rsid w:val="00917FD4"/>
    <w:rsid w:val="00930497"/>
    <w:rsid w:val="00940CF7"/>
    <w:rsid w:val="00946254"/>
    <w:rsid w:val="0095194C"/>
    <w:rsid w:val="00952301"/>
    <w:rsid w:val="009544DA"/>
    <w:rsid w:val="0095537E"/>
    <w:rsid w:val="009666D4"/>
    <w:rsid w:val="00970D19"/>
    <w:rsid w:val="00972AE8"/>
    <w:rsid w:val="00973C3C"/>
    <w:rsid w:val="00976878"/>
    <w:rsid w:val="009804D4"/>
    <w:rsid w:val="009879DC"/>
    <w:rsid w:val="00997955"/>
    <w:rsid w:val="009C40C2"/>
    <w:rsid w:val="009C48ED"/>
    <w:rsid w:val="009C55CE"/>
    <w:rsid w:val="009C5DAC"/>
    <w:rsid w:val="009E128A"/>
    <w:rsid w:val="009E48EA"/>
    <w:rsid w:val="009E5468"/>
    <w:rsid w:val="009F65F2"/>
    <w:rsid w:val="00A178DA"/>
    <w:rsid w:val="00A24520"/>
    <w:rsid w:val="00A33D1C"/>
    <w:rsid w:val="00A35D6A"/>
    <w:rsid w:val="00A527BF"/>
    <w:rsid w:val="00A52863"/>
    <w:rsid w:val="00A77057"/>
    <w:rsid w:val="00A776A7"/>
    <w:rsid w:val="00A87B06"/>
    <w:rsid w:val="00A9221C"/>
    <w:rsid w:val="00AB0974"/>
    <w:rsid w:val="00AB4570"/>
    <w:rsid w:val="00AB62EE"/>
    <w:rsid w:val="00AC1A98"/>
    <w:rsid w:val="00AD60BB"/>
    <w:rsid w:val="00AD61DB"/>
    <w:rsid w:val="00AE3C61"/>
    <w:rsid w:val="00AE6888"/>
    <w:rsid w:val="00AE6DD1"/>
    <w:rsid w:val="00AF1D8D"/>
    <w:rsid w:val="00AF6D0B"/>
    <w:rsid w:val="00AF703D"/>
    <w:rsid w:val="00B12401"/>
    <w:rsid w:val="00B149F5"/>
    <w:rsid w:val="00B153FF"/>
    <w:rsid w:val="00B26C46"/>
    <w:rsid w:val="00B26F74"/>
    <w:rsid w:val="00B36D5C"/>
    <w:rsid w:val="00B372C8"/>
    <w:rsid w:val="00B43F4C"/>
    <w:rsid w:val="00B464CD"/>
    <w:rsid w:val="00B46E93"/>
    <w:rsid w:val="00B5150C"/>
    <w:rsid w:val="00B70A54"/>
    <w:rsid w:val="00B7148A"/>
    <w:rsid w:val="00B85193"/>
    <w:rsid w:val="00B9143D"/>
    <w:rsid w:val="00B9488F"/>
    <w:rsid w:val="00BA1C6E"/>
    <w:rsid w:val="00BA3357"/>
    <w:rsid w:val="00BB57EA"/>
    <w:rsid w:val="00BC0E09"/>
    <w:rsid w:val="00BC41C1"/>
    <w:rsid w:val="00BC5BCB"/>
    <w:rsid w:val="00BD5526"/>
    <w:rsid w:val="00BD6526"/>
    <w:rsid w:val="00BD7F6A"/>
    <w:rsid w:val="00BE3277"/>
    <w:rsid w:val="00BE3FD1"/>
    <w:rsid w:val="00BE42AD"/>
    <w:rsid w:val="00BE579C"/>
    <w:rsid w:val="00BE5D6A"/>
    <w:rsid w:val="00BF0DD1"/>
    <w:rsid w:val="00C00666"/>
    <w:rsid w:val="00C05878"/>
    <w:rsid w:val="00C06907"/>
    <w:rsid w:val="00C12BDA"/>
    <w:rsid w:val="00C13C13"/>
    <w:rsid w:val="00C25111"/>
    <w:rsid w:val="00C25637"/>
    <w:rsid w:val="00C3339B"/>
    <w:rsid w:val="00C501D9"/>
    <w:rsid w:val="00C543C5"/>
    <w:rsid w:val="00C70283"/>
    <w:rsid w:val="00C82FE9"/>
    <w:rsid w:val="00C92288"/>
    <w:rsid w:val="00C94F4E"/>
    <w:rsid w:val="00CA3CBE"/>
    <w:rsid w:val="00CB1880"/>
    <w:rsid w:val="00CC0115"/>
    <w:rsid w:val="00CC3F11"/>
    <w:rsid w:val="00CC7406"/>
    <w:rsid w:val="00CE611A"/>
    <w:rsid w:val="00CF4E2F"/>
    <w:rsid w:val="00D025B1"/>
    <w:rsid w:val="00D352D4"/>
    <w:rsid w:val="00D4636E"/>
    <w:rsid w:val="00D46DF2"/>
    <w:rsid w:val="00D62737"/>
    <w:rsid w:val="00D74B2C"/>
    <w:rsid w:val="00D92205"/>
    <w:rsid w:val="00D924C6"/>
    <w:rsid w:val="00D94DD3"/>
    <w:rsid w:val="00DC6277"/>
    <w:rsid w:val="00DF1817"/>
    <w:rsid w:val="00DF3A3A"/>
    <w:rsid w:val="00E001F7"/>
    <w:rsid w:val="00E0287C"/>
    <w:rsid w:val="00E076C8"/>
    <w:rsid w:val="00E13C9A"/>
    <w:rsid w:val="00E13FFD"/>
    <w:rsid w:val="00E1771E"/>
    <w:rsid w:val="00E218A5"/>
    <w:rsid w:val="00E245D3"/>
    <w:rsid w:val="00E25C99"/>
    <w:rsid w:val="00E26151"/>
    <w:rsid w:val="00E46B08"/>
    <w:rsid w:val="00E54674"/>
    <w:rsid w:val="00E70779"/>
    <w:rsid w:val="00E70F8D"/>
    <w:rsid w:val="00E71286"/>
    <w:rsid w:val="00E749F6"/>
    <w:rsid w:val="00E74DB1"/>
    <w:rsid w:val="00E92776"/>
    <w:rsid w:val="00E92B1C"/>
    <w:rsid w:val="00E94A5D"/>
    <w:rsid w:val="00E957DA"/>
    <w:rsid w:val="00E9786D"/>
    <w:rsid w:val="00EB03BB"/>
    <w:rsid w:val="00EB18A5"/>
    <w:rsid w:val="00EB6937"/>
    <w:rsid w:val="00EC347B"/>
    <w:rsid w:val="00EC4CEF"/>
    <w:rsid w:val="00EC4D87"/>
    <w:rsid w:val="00ED52B2"/>
    <w:rsid w:val="00ED689A"/>
    <w:rsid w:val="00EE191A"/>
    <w:rsid w:val="00EE76B4"/>
    <w:rsid w:val="00EF1E0D"/>
    <w:rsid w:val="00EF2845"/>
    <w:rsid w:val="00F05189"/>
    <w:rsid w:val="00F062AB"/>
    <w:rsid w:val="00F076A1"/>
    <w:rsid w:val="00F10ECC"/>
    <w:rsid w:val="00F12E73"/>
    <w:rsid w:val="00F37268"/>
    <w:rsid w:val="00F44341"/>
    <w:rsid w:val="00F52B2E"/>
    <w:rsid w:val="00F545A2"/>
    <w:rsid w:val="00F57421"/>
    <w:rsid w:val="00F633C3"/>
    <w:rsid w:val="00F8122B"/>
    <w:rsid w:val="00F9052C"/>
    <w:rsid w:val="00F92AC3"/>
    <w:rsid w:val="00F97C7D"/>
    <w:rsid w:val="00FB2D8A"/>
    <w:rsid w:val="00FB6562"/>
    <w:rsid w:val="00FC5CE9"/>
    <w:rsid w:val="00FD51EB"/>
    <w:rsid w:val="00FD5834"/>
    <w:rsid w:val="00FD6396"/>
    <w:rsid w:val="00FE2469"/>
    <w:rsid w:val="00FE3D7B"/>
    <w:rsid w:val="00FE4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7D1B0AB-2048-4BB6-BD09-A0AAE761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612B9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qFormat/>
    <w:rsid w:val="00495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804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u w:val="single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AF70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next w:val="Normal"/>
    <w:qFormat/>
    <w:rsid w:val="009804D4"/>
    <w:pPr>
      <w:keepNext/>
      <w:spacing w:after="0" w:line="240" w:lineRule="auto"/>
      <w:ind w:left="284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sid w:val="001C7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2">
    <w:name w:val="Car Car2"/>
    <w:semiHidden/>
    <w:rsid w:val="001C748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C7480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C7480"/>
    <w:pPr>
      <w:tabs>
        <w:tab w:val="center" w:pos="4536"/>
        <w:tab w:val="right" w:pos="9072"/>
      </w:tabs>
    </w:pPr>
  </w:style>
  <w:style w:type="character" w:customStyle="1" w:styleId="CarCar1">
    <w:name w:val="Car Car1"/>
    <w:semiHidden/>
    <w:rsid w:val="001C7480"/>
    <w:rPr>
      <w:sz w:val="22"/>
      <w:szCs w:val="22"/>
      <w:lang w:eastAsia="en-US"/>
    </w:rPr>
  </w:style>
  <w:style w:type="paragraph" w:styleId="Pieddepage">
    <w:name w:val="footer"/>
    <w:basedOn w:val="Normal"/>
    <w:unhideWhenUsed/>
    <w:rsid w:val="001C7480"/>
    <w:pPr>
      <w:tabs>
        <w:tab w:val="center" w:pos="4536"/>
        <w:tab w:val="right" w:pos="9072"/>
      </w:tabs>
    </w:pPr>
  </w:style>
  <w:style w:type="character" w:customStyle="1" w:styleId="CarCar">
    <w:name w:val="Car Car"/>
    <w:semiHidden/>
    <w:rsid w:val="001C7480"/>
    <w:rPr>
      <w:sz w:val="22"/>
      <w:szCs w:val="22"/>
      <w:lang w:eastAsia="en-US"/>
    </w:rPr>
  </w:style>
  <w:style w:type="paragraph" w:styleId="Retraitcorpsdetexte">
    <w:name w:val="Body Text Indent"/>
    <w:basedOn w:val="Normal"/>
    <w:rsid w:val="004632E6"/>
    <w:pPr>
      <w:spacing w:after="120"/>
      <w:ind w:left="283"/>
    </w:pPr>
  </w:style>
  <w:style w:type="character" w:styleId="Lienhypertexte">
    <w:name w:val="Hyperlink"/>
    <w:rsid w:val="00CA3CBE"/>
    <w:rPr>
      <w:color w:val="0000FF"/>
      <w:u w:val="single"/>
    </w:rPr>
  </w:style>
  <w:style w:type="paragraph" w:styleId="Retraitcorpsdetexte2">
    <w:name w:val="Body Text Indent 2"/>
    <w:basedOn w:val="Normal"/>
    <w:rsid w:val="00C05878"/>
    <w:pPr>
      <w:spacing w:after="120" w:line="480" w:lineRule="auto"/>
      <w:ind w:left="283"/>
    </w:pPr>
  </w:style>
  <w:style w:type="character" w:customStyle="1" w:styleId="street-address">
    <w:name w:val="street-address"/>
    <w:basedOn w:val="Policepardfaut"/>
    <w:rsid w:val="00746C75"/>
  </w:style>
  <w:style w:type="character" w:customStyle="1" w:styleId="locality">
    <w:name w:val="locality"/>
    <w:basedOn w:val="Policepardfaut"/>
    <w:rsid w:val="00746C75"/>
  </w:style>
  <w:style w:type="paragraph" w:styleId="Signaturelectronique">
    <w:name w:val="E-mail Signature"/>
    <w:basedOn w:val="Normal"/>
    <w:rsid w:val="003A1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A5BC8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5844FA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5E7C90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5E7C90"/>
    <w:rPr>
      <w:rFonts w:eastAsiaTheme="minorHAnsi" w:cstheme="minorBidi"/>
      <w:sz w:val="22"/>
      <w:szCs w:val="21"/>
      <w:lang w:eastAsia="en-US"/>
    </w:rPr>
  </w:style>
  <w:style w:type="character" w:styleId="lev">
    <w:name w:val="Strong"/>
    <w:basedOn w:val="Policepardfaut"/>
    <w:uiPriority w:val="22"/>
    <w:qFormat/>
    <w:rsid w:val="0055432B"/>
    <w:rPr>
      <w:b/>
      <w:bCs/>
    </w:rPr>
  </w:style>
  <w:style w:type="paragraph" w:styleId="NormalWeb">
    <w:name w:val="Normal (Web)"/>
    <w:basedOn w:val="Normal"/>
    <w:uiPriority w:val="99"/>
    <w:unhideWhenUsed/>
    <w:rsid w:val="0039079C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AF703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ccentuation">
    <w:name w:val="Emphasis"/>
    <w:basedOn w:val="Policepardfaut"/>
    <w:uiPriority w:val="20"/>
    <w:qFormat/>
    <w:rsid w:val="00AF703D"/>
    <w:rPr>
      <w:i/>
      <w:iCs/>
    </w:rPr>
  </w:style>
  <w:style w:type="character" w:customStyle="1" w:styleId="apple-converted-space">
    <w:name w:val="apple-converted-space"/>
    <w:basedOn w:val="Policepardfaut"/>
    <w:rsid w:val="00AF703D"/>
  </w:style>
  <w:style w:type="paragraph" w:styleId="Notedebasdepage">
    <w:name w:val="footnote text"/>
    <w:basedOn w:val="Normal"/>
    <w:link w:val="NotedebasdepageCar"/>
    <w:rsid w:val="000308F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308F6"/>
    <w:rPr>
      <w:lang w:eastAsia="en-US"/>
    </w:rPr>
  </w:style>
  <w:style w:type="character" w:styleId="Appelnotedebasdep">
    <w:name w:val="footnote reference"/>
    <w:basedOn w:val="Policepardfaut"/>
    <w:rsid w:val="000308F6"/>
    <w:rPr>
      <w:vertAlign w:val="superscript"/>
    </w:rPr>
  </w:style>
  <w:style w:type="paragraph" w:customStyle="1" w:styleId="Default">
    <w:name w:val="Default"/>
    <w:basedOn w:val="Normal"/>
    <w:rsid w:val="00E9786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BC4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varsef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RecrutVarsef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.hautier@varsef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varsef@varsef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B2A46-5640-4493-ACAC-AFFF67C40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définition de la qualité « dire ce que l’on fait et faire ce que l’on dit », en clair :</vt:lpstr>
    </vt:vector>
  </TitlesOfParts>
  <Company>Acer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définition de la qualité « dire ce que l’on fait et faire ce que l’on dit », en clair :</dc:title>
  <dc:subject/>
  <dc:creator>Valued Acer Customer</dc:creator>
  <cp:keywords/>
  <dc:description/>
  <cp:lastModifiedBy>Mairie d'artignosc</cp:lastModifiedBy>
  <cp:revision>3</cp:revision>
  <cp:lastPrinted>2017-09-18T12:53:00Z</cp:lastPrinted>
  <dcterms:created xsi:type="dcterms:W3CDTF">2018-04-23T09:39:00Z</dcterms:created>
  <dcterms:modified xsi:type="dcterms:W3CDTF">2018-04-23T09:39:00Z</dcterms:modified>
</cp:coreProperties>
</file>